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6D8A" w14:textId="77777777" w:rsidR="007118BF" w:rsidRDefault="00000000">
      <w:pPr>
        <w:pStyle w:val="a3"/>
        <w:spacing w:before="131"/>
        <w:ind w:left="112"/>
      </w:pPr>
      <w:r>
        <w:t>ПРИНЯТО</w:t>
      </w:r>
    </w:p>
    <w:p w14:paraId="0D9F37C1" w14:textId="7B94838A" w:rsidR="007118BF" w:rsidRDefault="00000000">
      <w:pPr>
        <w:pStyle w:val="a3"/>
        <w:spacing w:before="2"/>
        <w:ind w:left="112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 w:rsidR="007D0176">
        <w:t>0</w:t>
      </w:r>
      <w:r>
        <w:t>.08.202</w:t>
      </w:r>
      <w:r w:rsidR="007D0176">
        <w:t>4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</w:p>
    <w:p w14:paraId="302A9AE4" w14:textId="77777777" w:rsidR="007118BF" w:rsidRDefault="00000000">
      <w:pPr>
        <w:pStyle w:val="a3"/>
        <w:spacing w:before="59"/>
        <w:ind w:left="112"/>
      </w:pPr>
      <w:r>
        <w:br w:type="column"/>
      </w:r>
      <w:r>
        <w:t>УТВЕРЖДЕНО</w:t>
      </w:r>
    </w:p>
    <w:p w14:paraId="6D84E402" w14:textId="323AFF61" w:rsidR="007118BF" w:rsidRDefault="00000000">
      <w:pPr>
        <w:pStyle w:val="a3"/>
        <w:spacing w:before="2"/>
        <w:ind w:left="112" w:right="814"/>
      </w:pPr>
      <w:r>
        <w:t>приказом МКДОУ Детский сад 5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 w:rsidR="007D0176">
        <w:t>0</w:t>
      </w:r>
      <w:r>
        <w:t>.08.202</w:t>
      </w:r>
      <w:r w:rsidR="007D0176">
        <w:t>4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№ </w:t>
      </w:r>
      <w:r w:rsidR="007D0176">
        <w:t>68</w:t>
      </w:r>
      <w:r>
        <w:t>-пр</w:t>
      </w:r>
    </w:p>
    <w:p w14:paraId="1E2C0FFF" w14:textId="77777777" w:rsidR="007118BF" w:rsidRDefault="007118BF">
      <w:pPr>
        <w:sectPr w:rsidR="007118BF">
          <w:type w:val="continuous"/>
          <w:pgSz w:w="11920" w:h="16840"/>
          <w:pgMar w:top="1440" w:right="720" w:bottom="280" w:left="1500" w:header="720" w:footer="720" w:gutter="0"/>
          <w:cols w:num="2" w:space="720" w:equalWidth="0">
            <w:col w:w="3714" w:space="1076"/>
            <w:col w:w="4910"/>
          </w:cols>
        </w:sectPr>
      </w:pPr>
    </w:p>
    <w:p w14:paraId="1B6E7970" w14:textId="77777777" w:rsidR="007118BF" w:rsidRDefault="007118BF">
      <w:pPr>
        <w:pStyle w:val="a3"/>
        <w:ind w:left="0"/>
        <w:rPr>
          <w:sz w:val="20"/>
        </w:rPr>
      </w:pPr>
    </w:p>
    <w:p w14:paraId="78358252" w14:textId="77777777" w:rsidR="007118BF" w:rsidRDefault="007118BF">
      <w:pPr>
        <w:pStyle w:val="a3"/>
        <w:ind w:left="0"/>
        <w:rPr>
          <w:sz w:val="20"/>
        </w:rPr>
      </w:pPr>
    </w:p>
    <w:p w14:paraId="37D56C51" w14:textId="77777777" w:rsidR="007118BF" w:rsidRDefault="007118BF">
      <w:pPr>
        <w:pStyle w:val="a3"/>
        <w:ind w:left="0"/>
        <w:rPr>
          <w:sz w:val="20"/>
        </w:rPr>
      </w:pPr>
    </w:p>
    <w:p w14:paraId="11A921E4" w14:textId="77777777" w:rsidR="007118BF" w:rsidRDefault="007118BF">
      <w:pPr>
        <w:pStyle w:val="a3"/>
        <w:ind w:left="0"/>
        <w:rPr>
          <w:sz w:val="20"/>
        </w:rPr>
      </w:pPr>
    </w:p>
    <w:p w14:paraId="2085DFBA" w14:textId="77777777" w:rsidR="007118BF" w:rsidRDefault="00000000">
      <w:pPr>
        <w:pStyle w:val="1"/>
        <w:spacing w:before="248" w:line="244" w:lineRule="auto"/>
        <w:ind w:left="2629" w:right="104" w:hanging="2370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мониторинговой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МКДОУ Детский сад 5</w:t>
      </w:r>
    </w:p>
    <w:p w14:paraId="4AE4A961" w14:textId="77777777" w:rsidR="007118BF" w:rsidRDefault="007118BF">
      <w:pPr>
        <w:pStyle w:val="a3"/>
        <w:spacing w:before="1"/>
        <w:ind w:left="0"/>
        <w:rPr>
          <w:b/>
          <w:sz w:val="27"/>
        </w:rPr>
      </w:pPr>
    </w:p>
    <w:p w14:paraId="4142BAAA" w14:textId="77777777" w:rsidR="007118BF" w:rsidRDefault="00000000">
      <w:pPr>
        <w:pStyle w:val="a4"/>
        <w:numPr>
          <w:ilvl w:val="0"/>
          <w:numId w:val="3"/>
        </w:numPr>
        <w:tabs>
          <w:tab w:val="left" w:pos="413"/>
        </w:tabs>
        <w:ind w:hanging="21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положения.</w:t>
      </w:r>
    </w:p>
    <w:p w14:paraId="37FFF016" w14:textId="77777777" w:rsidR="007118BF" w:rsidRDefault="007118BF">
      <w:pPr>
        <w:pStyle w:val="a3"/>
        <w:spacing w:before="8"/>
        <w:ind w:left="0"/>
        <w:rPr>
          <w:b/>
          <w:sz w:val="27"/>
        </w:rPr>
      </w:pPr>
    </w:p>
    <w:p w14:paraId="70AA5E25" w14:textId="77777777" w:rsidR="007118BF" w:rsidRDefault="00000000">
      <w:pPr>
        <w:pStyle w:val="a4"/>
        <w:numPr>
          <w:ilvl w:val="1"/>
          <w:numId w:val="3"/>
        </w:numPr>
        <w:tabs>
          <w:tab w:val="left" w:pos="629"/>
        </w:tabs>
        <w:ind w:right="111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 позволяющая судить о её состоянии в любой момент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52EAAFB2" w14:textId="77777777" w:rsidR="007118BF" w:rsidRDefault="00000000">
      <w:pPr>
        <w:pStyle w:val="a3"/>
        <w:ind w:right="119"/>
        <w:jc w:val="both"/>
      </w:pPr>
      <w:r>
        <w:t>Мониторинг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экспертов</w:t>
      </w:r>
    </w:p>
    <w:p w14:paraId="10631C0E" w14:textId="77777777" w:rsidR="007118BF" w:rsidRDefault="00000000">
      <w:pPr>
        <w:pStyle w:val="a4"/>
        <w:numPr>
          <w:ilvl w:val="1"/>
          <w:numId w:val="3"/>
        </w:numPr>
        <w:tabs>
          <w:tab w:val="left" w:pos="629"/>
        </w:tabs>
        <w:spacing w:before="1" w:line="242" w:lineRule="auto"/>
        <w:ind w:right="11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2"/>
          <w:sz w:val="28"/>
        </w:rPr>
        <w:t xml:space="preserve"> </w:t>
      </w:r>
      <w:r>
        <w:rPr>
          <w:sz w:val="28"/>
        </w:rPr>
        <w:t>МКДОУ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29.12.2012</w:t>
      </w:r>
    </w:p>
    <w:p w14:paraId="4537F723" w14:textId="77777777" w:rsidR="007118BF" w:rsidRDefault="00000000">
      <w:pPr>
        <w:pStyle w:val="a3"/>
        <w:spacing w:line="242" w:lineRule="auto"/>
        <w:ind w:right="116"/>
        <w:jc w:val="both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  <w:r>
        <w:rPr>
          <w:spacing w:val="11"/>
        </w:rPr>
        <w:t xml:space="preserve"> </w:t>
      </w:r>
      <w:r>
        <w:t>постановления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августа</w:t>
      </w:r>
      <w:r>
        <w:rPr>
          <w:spacing w:val="12"/>
        </w:rPr>
        <w:t xml:space="preserve"> </w:t>
      </w:r>
      <w:r>
        <w:t>2013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662</w:t>
      </w:r>
    </w:p>
    <w:p w14:paraId="0F10E072" w14:textId="77777777" w:rsidR="007118BF" w:rsidRDefault="00000000">
      <w:pPr>
        <w:pStyle w:val="a3"/>
        <w:ind w:right="115"/>
        <w:jc w:val="both"/>
      </w:pP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Приказа</w:t>
      </w:r>
      <w:r>
        <w:rPr>
          <w:spacing w:val="-67"/>
        </w:rPr>
        <w:t xml:space="preserve"> </w:t>
      </w:r>
      <w:r>
        <w:t>Минобрнауки РФ от 17.10. 2013 г. №1155 «Об утверждении федерального</w:t>
      </w:r>
      <w:r>
        <w:rPr>
          <w:spacing w:val="1"/>
        </w:rPr>
        <w:t xml:space="preserve"> </w:t>
      </w:r>
      <w:r>
        <w:t>государственного стандарта дошкольного образования, письма 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28.02.2014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08-249</w:t>
      </w:r>
      <w:r>
        <w:rPr>
          <w:spacing w:val="1"/>
        </w:rPr>
        <w:t xml:space="preserve"> </w:t>
      </w:r>
      <w:r>
        <w:t>«Комментарии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 системы мониторинга в Учреждении, организации внешнего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</w:p>
    <w:p w14:paraId="157F2A04" w14:textId="77777777" w:rsidR="007118BF" w:rsidRDefault="00000000">
      <w:pPr>
        <w:pStyle w:val="a4"/>
        <w:numPr>
          <w:ilvl w:val="1"/>
          <w:numId w:val="3"/>
        </w:numPr>
        <w:tabs>
          <w:tab w:val="left" w:pos="845"/>
        </w:tabs>
        <w:ind w:right="121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 и реализации государственной политики Российской Федерации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образования, непрерывного системного анализа и оценки состояния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деятельности </w:t>
      </w:r>
      <w:r>
        <w:rPr>
          <w:sz w:val="28"/>
        </w:rPr>
        <w:t>организаций, осуществляющих образовательную деятельность),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усиления результативности функционирования образовательной системы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повышения качества принимаемых для нее управленческих решений,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образовании.</w:t>
      </w:r>
    </w:p>
    <w:p w14:paraId="4A7BA28F" w14:textId="77777777" w:rsidR="007118BF" w:rsidRDefault="00000000">
      <w:pPr>
        <w:pStyle w:val="a4"/>
        <w:numPr>
          <w:ilvl w:val="1"/>
          <w:numId w:val="3"/>
        </w:numPr>
        <w:tabs>
          <w:tab w:val="left" w:pos="733"/>
        </w:tabs>
        <w:ind w:right="118" w:firstLine="0"/>
        <w:jc w:val="both"/>
        <w:rPr>
          <w:sz w:val="28"/>
        </w:rPr>
      </w:pPr>
      <w:r>
        <w:rPr>
          <w:sz w:val="28"/>
        </w:rPr>
        <w:t>Мониторинг включает в себя сбор информации о системе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</w:p>
    <w:p w14:paraId="04183041" w14:textId="77777777" w:rsidR="007118BF" w:rsidRDefault="007118BF">
      <w:pPr>
        <w:jc w:val="both"/>
        <w:rPr>
          <w:sz w:val="28"/>
        </w:rPr>
        <w:sectPr w:rsidR="007118BF">
          <w:type w:val="continuous"/>
          <w:pgSz w:w="11920" w:h="16840"/>
          <w:pgMar w:top="1440" w:right="720" w:bottom="280" w:left="1500" w:header="720" w:footer="720" w:gutter="0"/>
          <w:cols w:space="720"/>
        </w:sectPr>
      </w:pPr>
    </w:p>
    <w:p w14:paraId="2EFFDB19" w14:textId="77777777" w:rsidR="007118BF" w:rsidRDefault="00000000">
      <w:pPr>
        <w:pStyle w:val="a3"/>
        <w:spacing w:before="67" w:line="242" w:lineRule="auto"/>
        <w:ind w:right="117"/>
        <w:jc w:val="both"/>
      </w:pPr>
      <w:r>
        <w:lastRenderedPageBreak/>
        <w:t>образования, выполненный на основе указанной информации (далее - сбор,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информации).</w:t>
      </w:r>
    </w:p>
    <w:p w14:paraId="28850B60" w14:textId="77777777" w:rsidR="007118BF" w:rsidRDefault="00000000">
      <w:pPr>
        <w:pStyle w:val="a4"/>
        <w:numPr>
          <w:ilvl w:val="1"/>
          <w:numId w:val="3"/>
        </w:numPr>
        <w:tabs>
          <w:tab w:val="left" w:pos="737"/>
        </w:tabs>
        <w:ind w:right="11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науки Российской Федерации, Федеральной службой по надзору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в своем ведении организации, осуществляющие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исполнительной власти субъектов Российской </w:t>
      </w:r>
      <w:r>
        <w:rPr>
          <w:sz w:val="28"/>
        </w:rPr>
        <w:t>Федерации, 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самоуправления).</w:t>
      </w:r>
    </w:p>
    <w:p w14:paraId="13122BAF" w14:textId="77777777" w:rsidR="007118BF" w:rsidRDefault="00000000">
      <w:pPr>
        <w:pStyle w:val="a4"/>
        <w:numPr>
          <w:ilvl w:val="1"/>
          <w:numId w:val="3"/>
        </w:numPr>
        <w:tabs>
          <w:tab w:val="left" w:pos="781"/>
        </w:tabs>
        <w:ind w:right="121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не реже 1 раза в год в соответствии с процедурами,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органами.</w:t>
      </w:r>
    </w:p>
    <w:p w14:paraId="3B2288D4" w14:textId="77777777" w:rsidR="007118BF" w:rsidRDefault="007118BF">
      <w:pPr>
        <w:pStyle w:val="a3"/>
        <w:spacing w:before="10"/>
        <w:ind w:left="0"/>
        <w:rPr>
          <w:sz w:val="27"/>
        </w:rPr>
      </w:pPr>
    </w:p>
    <w:p w14:paraId="36E805F5" w14:textId="77777777" w:rsidR="007118BF" w:rsidRDefault="00000000">
      <w:pPr>
        <w:pStyle w:val="1"/>
        <w:numPr>
          <w:ilvl w:val="0"/>
          <w:numId w:val="3"/>
        </w:numPr>
        <w:tabs>
          <w:tab w:val="left" w:pos="485"/>
        </w:tabs>
        <w:ind w:left="484" w:hanging="285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внутренней</w:t>
      </w:r>
      <w:r>
        <w:rPr>
          <w:spacing w:val="6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внешней</w:t>
      </w:r>
      <w:r>
        <w:rPr>
          <w:spacing w:val="63"/>
        </w:rPr>
        <w:t xml:space="preserve"> </w:t>
      </w:r>
      <w:r>
        <w:t>мониторинговой</w:t>
      </w:r>
      <w:r>
        <w:rPr>
          <w:spacing w:val="-3"/>
        </w:rPr>
        <w:t xml:space="preserve"> </w:t>
      </w:r>
      <w:r>
        <w:t>деятельности</w:t>
      </w:r>
    </w:p>
    <w:p w14:paraId="7E3952C7" w14:textId="77777777" w:rsidR="007118BF" w:rsidRDefault="007118BF">
      <w:pPr>
        <w:pStyle w:val="a3"/>
        <w:spacing w:before="8"/>
        <w:ind w:left="0"/>
        <w:rPr>
          <w:b/>
          <w:sz w:val="27"/>
        </w:rPr>
      </w:pPr>
    </w:p>
    <w:p w14:paraId="7829A722" w14:textId="77777777" w:rsidR="007118BF" w:rsidRDefault="00000000">
      <w:pPr>
        <w:pStyle w:val="a4"/>
        <w:numPr>
          <w:ilvl w:val="1"/>
          <w:numId w:val="3"/>
        </w:numPr>
        <w:tabs>
          <w:tab w:val="left" w:pos="893"/>
        </w:tabs>
        <w:spacing w:line="242" w:lineRule="auto"/>
        <w:ind w:right="126" w:firstLine="0"/>
        <w:jc w:val="both"/>
        <w:rPr>
          <w:sz w:val="28"/>
        </w:rPr>
      </w:pPr>
      <w:r>
        <w:rPr>
          <w:sz w:val="28"/>
        </w:rPr>
        <w:t>Мониторинговая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14:paraId="70FDB384" w14:textId="77777777" w:rsidR="007118BF" w:rsidRDefault="00000000">
      <w:pPr>
        <w:pStyle w:val="a4"/>
        <w:numPr>
          <w:ilvl w:val="2"/>
          <w:numId w:val="3"/>
        </w:numPr>
        <w:tabs>
          <w:tab w:val="left" w:pos="913"/>
        </w:tabs>
        <w:spacing w:line="242" w:lineRule="auto"/>
        <w:ind w:right="126" w:hanging="36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14:paraId="4FDCCC02" w14:textId="1C64003C" w:rsidR="007118BF" w:rsidRDefault="00000000">
      <w:pPr>
        <w:pStyle w:val="a4"/>
        <w:numPr>
          <w:ilvl w:val="0"/>
          <w:numId w:val="2"/>
        </w:numPr>
        <w:tabs>
          <w:tab w:val="left" w:pos="481"/>
        </w:tabs>
        <w:ind w:right="114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 в соответствии</w:t>
      </w:r>
      <w:r w:rsidR="007D0176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далее- (ФГОС ДО)-результативность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648B48B5" w14:textId="77777777" w:rsidR="007118BF" w:rsidRDefault="00000000">
      <w:pPr>
        <w:pStyle w:val="a4"/>
        <w:numPr>
          <w:ilvl w:val="0"/>
          <w:numId w:val="2"/>
        </w:numPr>
        <w:tabs>
          <w:tab w:val="left" w:pos="504"/>
          <w:tab w:val="left" w:pos="505"/>
        </w:tabs>
        <w:spacing w:line="321" w:lineRule="exact"/>
        <w:ind w:left="504" w:hanging="305"/>
        <w:rPr>
          <w:sz w:val="28"/>
        </w:rPr>
      </w:pPr>
      <w:r>
        <w:rPr>
          <w:sz w:val="28"/>
        </w:rPr>
        <w:t>состояние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14:paraId="4E713BBE" w14:textId="77777777" w:rsidR="007118BF" w:rsidRDefault="00000000">
      <w:pPr>
        <w:pStyle w:val="a4"/>
        <w:numPr>
          <w:ilvl w:val="0"/>
          <w:numId w:val="2"/>
        </w:numPr>
        <w:tabs>
          <w:tab w:val="left" w:pos="433"/>
        </w:tabs>
        <w:spacing w:line="320" w:lineRule="exact"/>
        <w:ind w:left="432" w:hanging="233"/>
        <w:rPr>
          <w:sz w:val="28"/>
        </w:rPr>
      </w:pPr>
      <w:r>
        <w:rPr>
          <w:sz w:val="28"/>
        </w:rPr>
        <w:t>организация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технологии)</w:t>
      </w:r>
    </w:p>
    <w:p w14:paraId="690DC8C1" w14:textId="77777777" w:rsidR="007118BF" w:rsidRDefault="00000000">
      <w:pPr>
        <w:pStyle w:val="a4"/>
        <w:numPr>
          <w:ilvl w:val="0"/>
          <w:numId w:val="2"/>
        </w:numPr>
        <w:tabs>
          <w:tab w:val="left" w:pos="504"/>
          <w:tab w:val="left" w:pos="505"/>
        </w:tabs>
        <w:spacing w:line="321" w:lineRule="exact"/>
        <w:ind w:left="504" w:hanging="305"/>
        <w:rPr>
          <w:sz w:val="28"/>
        </w:rPr>
      </w:pPr>
      <w:r>
        <w:rPr>
          <w:sz w:val="28"/>
        </w:rPr>
        <w:t>эффективность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Учреждении;</w:t>
      </w:r>
    </w:p>
    <w:p w14:paraId="50DB810F" w14:textId="77777777" w:rsidR="007118BF" w:rsidRDefault="00000000">
      <w:pPr>
        <w:pStyle w:val="a4"/>
        <w:numPr>
          <w:ilvl w:val="1"/>
          <w:numId w:val="2"/>
        </w:numPr>
        <w:tabs>
          <w:tab w:val="left" w:pos="913"/>
        </w:tabs>
        <w:spacing w:line="242" w:lineRule="auto"/>
        <w:ind w:right="126" w:hanging="361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7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</w:p>
    <w:p w14:paraId="0FF2FA56" w14:textId="77777777" w:rsidR="007118BF" w:rsidRDefault="00000000">
      <w:pPr>
        <w:pStyle w:val="a4"/>
        <w:numPr>
          <w:ilvl w:val="0"/>
          <w:numId w:val="2"/>
        </w:numPr>
        <w:tabs>
          <w:tab w:val="left" w:pos="469"/>
        </w:tabs>
        <w:spacing w:line="242" w:lineRule="auto"/>
        <w:ind w:right="127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–ООП ДО).</w:t>
      </w:r>
    </w:p>
    <w:p w14:paraId="777A7F91" w14:textId="77777777" w:rsidR="007118BF" w:rsidRDefault="00000000">
      <w:pPr>
        <w:pStyle w:val="a4"/>
        <w:numPr>
          <w:ilvl w:val="0"/>
          <w:numId w:val="2"/>
        </w:numPr>
        <w:tabs>
          <w:tab w:val="left" w:pos="493"/>
        </w:tabs>
        <w:ind w:right="122" w:firstLine="0"/>
        <w:jc w:val="both"/>
        <w:rPr>
          <w:sz w:val="28"/>
        </w:rPr>
      </w:pPr>
      <w:r>
        <w:rPr>
          <w:sz w:val="28"/>
        </w:rPr>
        <w:t>условиям реализации ООП ДО, сведения об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а) уровень доступности дошкольного образования и численность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</w:t>
      </w:r>
    </w:p>
    <w:p w14:paraId="317CE513" w14:textId="77777777" w:rsidR="007118BF" w:rsidRDefault="00000000">
      <w:pPr>
        <w:pStyle w:val="a3"/>
        <w:ind w:right="120" w:firstLine="68"/>
        <w:jc w:val="both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образования;</w:t>
      </w:r>
    </w:p>
    <w:p w14:paraId="1F6CC612" w14:textId="77777777" w:rsidR="007118BF" w:rsidRDefault="007118BF">
      <w:pPr>
        <w:jc w:val="both"/>
        <w:sectPr w:rsidR="007118BF">
          <w:pgSz w:w="11920" w:h="16840"/>
          <w:pgMar w:top="1040" w:right="720" w:bottom="280" w:left="1500" w:header="720" w:footer="720" w:gutter="0"/>
          <w:cols w:space="720"/>
        </w:sectPr>
      </w:pPr>
    </w:p>
    <w:p w14:paraId="2AF774E9" w14:textId="77777777" w:rsidR="007118BF" w:rsidRDefault="00000000">
      <w:pPr>
        <w:pStyle w:val="a3"/>
        <w:spacing w:before="67" w:line="242" w:lineRule="auto"/>
        <w:ind w:right="126" w:firstLine="68"/>
        <w:jc w:val="both"/>
      </w:pPr>
      <w:r>
        <w:rPr>
          <w:spacing w:val="-1"/>
        </w:rPr>
        <w:lastRenderedPageBreak/>
        <w:t>в)</w:t>
      </w:r>
      <w:r>
        <w:rPr>
          <w:spacing w:val="-16"/>
        </w:rPr>
        <w:t xml:space="preserve"> </w:t>
      </w:r>
      <w:r>
        <w:rPr>
          <w:spacing w:val="-1"/>
        </w:rPr>
        <w:t>кадровое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t>дошкольных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уровня 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педагогических работников;</w:t>
      </w:r>
    </w:p>
    <w:p w14:paraId="724CD659" w14:textId="77777777" w:rsidR="007118BF" w:rsidRDefault="00000000">
      <w:pPr>
        <w:pStyle w:val="a3"/>
        <w:spacing w:line="242" w:lineRule="auto"/>
        <w:ind w:right="123" w:firstLine="68"/>
        <w:jc w:val="both"/>
      </w:pPr>
      <w:r>
        <w:t>г)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организаций;</w:t>
      </w:r>
    </w:p>
    <w:p w14:paraId="08C80E05" w14:textId="77777777" w:rsidR="007118BF" w:rsidRDefault="00000000">
      <w:pPr>
        <w:pStyle w:val="a3"/>
        <w:spacing w:line="242" w:lineRule="auto"/>
        <w:ind w:right="136" w:firstLine="68"/>
        <w:jc w:val="both"/>
      </w:pPr>
      <w:r>
        <w:t>д) условия получения дошкольного образования лицами с 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инвалидами;</w:t>
      </w:r>
    </w:p>
    <w:p w14:paraId="7DCE88B0" w14:textId="77777777" w:rsidR="007118BF" w:rsidRDefault="00000000">
      <w:pPr>
        <w:pStyle w:val="a3"/>
        <w:spacing w:line="242" w:lineRule="auto"/>
        <w:ind w:right="124" w:firstLine="68"/>
        <w:jc w:val="both"/>
      </w:pPr>
      <w:r>
        <w:t>е)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14:paraId="775ED4F3" w14:textId="77777777" w:rsidR="007118BF" w:rsidRDefault="00000000">
      <w:pPr>
        <w:pStyle w:val="a3"/>
        <w:ind w:right="127" w:firstLine="68"/>
        <w:jc w:val="both"/>
      </w:pPr>
      <w:r>
        <w:t>ж) изменение сети дошкольных образовательных организаций (в том числе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деятельность);</w:t>
      </w:r>
    </w:p>
    <w:p w14:paraId="0C1C68CA" w14:textId="77777777" w:rsidR="007118BF" w:rsidRDefault="00000000">
      <w:pPr>
        <w:pStyle w:val="a3"/>
        <w:ind w:right="123" w:firstLine="68"/>
        <w:jc w:val="both"/>
      </w:pPr>
      <w:r>
        <w:t>з)</w:t>
      </w:r>
      <w:r>
        <w:rPr>
          <w:spacing w:val="1"/>
        </w:rPr>
        <w:t xml:space="preserve"> </w:t>
      </w:r>
      <w:r>
        <w:t>финансово-экономическая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14:paraId="38ECC043" w14:textId="77777777" w:rsidR="007118BF" w:rsidRDefault="00000000">
      <w:pPr>
        <w:pStyle w:val="a3"/>
        <w:ind w:right="123" w:firstLine="68"/>
        <w:jc w:val="both"/>
      </w:pPr>
      <w:r>
        <w:t>и) создание безопасных условий при организации образовательного процесса</w:t>
      </w:r>
      <w:r>
        <w:rPr>
          <w:spacing w:val="-67"/>
        </w:rPr>
        <w:t xml:space="preserve"> </w:t>
      </w:r>
      <w:r>
        <w:t>в Учреждении;</w:t>
      </w:r>
    </w:p>
    <w:p w14:paraId="6D988AA0" w14:textId="77777777" w:rsidR="007118BF" w:rsidRDefault="00000000">
      <w:pPr>
        <w:pStyle w:val="a4"/>
        <w:numPr>
          <w:ilvl w:val="0"/>
          <w:numId w:val="2"/>
        </w:numPr>
        <w:tabs>
          <w:tab w:val="left" w:pos="433"/>
        </w:tabs>
        <w:spacing w:line="318" w:lineRule="exact"/>
        <w:ind w:left="432" w:hanging="161"/>
        <w:jc w:val="both"/>
        <w:rPr>
          <w:sz w:val="28"/>
        </w:rPr>
      </w:pPr>
      <w:r>
        <w:rPr>
          <w:sz w:val="28"/>
        </w:rPr>
        <w:t>результатам</w:t>
      </w:r>
      <w:r>
        <w:rPr>
          <w:spacing w:val="6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6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14:paraId="100B167C" w14:textId="4C51D31B" w:rsidR="007118BF" w:rsidRDefault="00000000">
      <w:pPr>
        <w:pStyle w:val="a4"/>
        <w:numPr>
          <w:ilvl w:val="1"/>
          <w:numId w:val="3"/>
        </w:numPr>
        <w:tabs>
          <w:tab w:val="left" w:pos="841"/>
        </w:tabs>
        <w:ind w:right="113" w:firstLine="0"/>
        <w:jc w:val="both"/>
        <w:rPr>
          <w:sz w:val="28"/>
        </w:rPr>
      </w:pPr>
      <w:r>
        <w:rPr>
          <w:spacing w:val="-1"/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мониторинговой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 w:rsidR="007D0176">
        <w:rPr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положительных и отрицательных результатов управленческой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образования; - выявление, обобщение и распространение 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14:paraId="146A5E5A" w14:textId="77777777" w:rsidR="007118BF" w:rsidRDefault="007118BF">
      <w:pPr>
        <w:pStyle w:val="a3"/>
        <w:spacing w:before="7"/>
        <w:ind w:left="0"/>
        <w:rPr>
          <w:sz w:val="26"/>
        </w:rPr>
      </w:pPr>
    </w:p>
    <w:p w14:paraId="4FB26B3A" w14:textId="77777777" w:rsidR="007118BF" w:rsidRDefault="00000000">
      <w:pPr>
        <w:pStyle w:val="1"/>
        <w:numPr>
          <w:ilvl w:val="0"/>
          <w:numId w:val="3"/>
        </w:numPr>
        <w:tabs>
          <w:tab w:val="left" w:pos="1633"/>
        </w:tabs>
        <w:ind w:left="1633" w:hanging="352"/>
        <w:jc w:val="left"/>
      </w:pPr>
      <w:r>
        <w:t>Содержание</w:t>
      </w:r>
      <w:r>
        <w:rPr>
          <w:spacing w:val="-8"/>
        </w:rPr>
        <w:t xml:space="preserve"> </w:t>
      </w:r>
      <w:r>
        <w:t>мониторинговой</w:t>
      </w:r>
      <w:r>
        <w:rPr>
          <w:spacing w:val="-7"/>
        </w:rPr>
        <w:t xml:space="preserve"> </w:t>
      </w:r>
      <w:r>
        <w:t>деятельности</w:t>
      </w:r>
    </w:p>
    <w:p w14:paraId="0AC86352" w14:textId="77777777" w:rsidR="007118BF" w:rsidRDefault="007118BF">
      <w:pPr>
        <w:pStyle w:val="a3"/>
        <w:spacing w:before="7"/>
        <w:ind w:left="0"/>
        <w:rPr>
          <w:b/>
          <w:sz w:val="27"/>
        </w:rPr>
      </w:pPr>
    </w:p>
    <w:p w14:paraId="4496ECB2" w14:textId="77777777" w:rsidR="007118BF" w:rsidRDefault="00000000">
      <w:pPr>
        <w:pStyle w:val="a3"/>
        <w:spacing w:before="1"/>
        <w:ind w:right="113"/>
        <w:jc w:val="both"/>
      </w:pPr>
      <w:r>
        <w:t>3.1</w:t>
      </w:r>
      <w:r>
        <w:rPr>
          <w:spacing w:val="1"/>
        </w:rPr>
        <w:t xml:space="preserve"> </w:t>
      </w:r>
      <w:r>
        <w:t>.Осуществление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мониторинга;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обработка полученных данных в ходе мониторинга; - анализ и интерпретация</w:t>
      </w:r>
      <w:r>
        <w:rPr>
          <w:spacing w:val="-67"/>
        </w:rPr>
        <w:t xml:space="preserve"> </w:t>
      </w:r>
      <w:r>
        <w:t>полученных данных в ходе мониторинга; - подготовка документов по 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данных;</w:t>
      </w:r>
    </w:p>
    <w:p w14:paraId="6D03536F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line="320" w:lineRule="exact"/>
        <w:ind w:left="364" w:hanging="165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пользователей.</w:t>
      </w:r>
    </w:p>
    <w:p w14:paraId="33A4C34F" w14:textId="77777777" w:rsidR="007118BF" w:rsidRDefault="00000000">
      <w:pPr>
        <w:pStyle w:val="a4"/>
        <w:numPr>
          <w:ilvl w:val="1"/>
          <w:numId w:val="1"/>
        </w:numPr>
        <w:tabs>
          <w:tab w:val="left" w:pos="765"/>
        </w:tabs>
        <w:spacing w:line="321" w:lineRule="exact"/>
        <w:jc w:val="both"/>
        <w:rPr>
          <w:sz w:val="28"/>
        </w:rPr>
      </w:pPr>
      <w:r>
        <w:rPr>
          <w:sz w:val="28"/>
        </w:rPr>
        <w:t>Объекты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мониторинга:</w:t>
      </w:r>
    </w:p>
    <w:p w14:paraId="52E57C73" w14:textId="77777777" w:rsidR="007118BF" w:rsidRDefault="00000000">
      <w:pPr>
        <w:pStyle w:val="a4"/>
        <w:numPr>
          <w:ilvl w:val="0"/>
          <w:numId w:val="2"/>
        </w:numPr>
        <w:tabs>
          <w:tab w:val="left" w:pos="568"/>
          <w:tab w:val="left" w:pos="569"/>
          <w:tab w:val="left" w:pos="3597"/>
          <w:tab w:val="left" w:pos="5950"/>
        </w:tabs>
        <w:spacing w:before="2" w:line="242" w:lineRule="auto"/>
        <w:ind w:right="211" w:firstLine="68"/>
        <w:rPr>
          <w:sz w:val="28"/>
        </w:rPr>
      </w:pPr>
      <w:r>
        <w:rPr>
          <w:sz w:val="28"/>
        </w:rPr>
        <w:t>образовательная</w:t>
      </w:r>
      <w:r>
        <w:rPr>
          <w:spacing w:val="124"/>
          <w:sz w:val="28"/>
        </w:rPr>
        <w:t xml:space="preserve"> </w:t>
      </w:r>
      <w:r>
        <w:rPr>
          <w:sz w:val="28"/>
        </w:rPr>
        <w:t>среда</w:t>
      </w:r>
      <w:r>
        <w:rPr>
          <w:sz w:val="28"/>
        </w:rPr>
        <w:tab/>
        <w:t>(кадры,</w:t>
      </w:r>
      <w:r>
        <w:rPr>
          <w:spacing w:val="128"/>
          <w:sz w:val="28"/>
        </w:rPr>
        <w:t xml:space="preserve"> </w:t>
      </w:r>
      <w:r>
        <w:rPr>
          <w:sz w:val="28"/>
        </w:rPr>
        <w:t>здоровье</w:t>
      </w:r>
      <w:r>
        <w:rPr>
          <w:sz w:val="28"/>
        </w:rPr>
        <w:tab/>
        <w:t>участников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нововведений,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социума);</w:t>
      </w:r>
    </w:p>
    <w:p w14:paraId="48E41DF2" w14:textId="77777777" w:rsidR="007118BF" w:rsidRDefault="00000000">
      <w:pPr>
        <w:pStyle w:val="a4"/>
        <w:numPr>
          <w:ilvl w:val="0"/>
          <w:numId w:val="2"/>
        </w:numPr>
        <w:tabs>
          <w:tab w:val="left" w:pos="548"/>
          <w:tab w:val="left" w:pos="549"/>
          <w:tab w:val="left" w:pos="2833"/>
          <w:tab w:val="left" w:pos="4233"/>
          <w:tab w:val="left" w:pos="5998"/>
          <w:tab w:val="left" w:pos="7694"/>
        </w:tabs>
        <w:spacing w:line="242" w:lineRule="auto"/>
        <w:ind w:right="130" w:firstLine="0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процессы</w:t>
      </w:r>
      <w:r>
        <w:rPr>
          <w:sz w:val="28"/>
        </w:rPr>
        <w:tab/>
        <w:t>(программы,</w:t>
      </w:r>
      <w:r>
        <w:rPr>
          <w:sz w:val="28"/>
        </w:rPr>
        <w:tab/>
        <w:t>технологии,</w:t>
      </w:r>
      <w:r>
        <w:rPr>
          <w:sz w:val="28"/>
        </w:rPr>
        <w:tab/>
        <w:t>воспитательная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14:paraId="725DA268" w14:textId="77777777" w:rsidR="007118BF" w:rsidRDefault="00000000">
      <w:pPr>
        <w:pStyle w:val="a4"/>
        <w:numPr>
          <w:ilvl w:val="0"/>
          <w:numId w:val="2"/>
        </w:numPr>
        <w:tabs>
          <w:tab w:val="left" w:pos="505"/>
        </w:tabs>
        <w:spacing w:line="237" w:lineRule="auto"/>
        <w:ind w:right="155" w:firstLine="68"/>
        <w:rPr>
          <w:sz w:val="28"/>
        </w:rPr>
      </w:pPr>
      <w:r>
        <w:rPr>
          <w:sz w:val="28"/>
        </w:rPr>
        <w:t>результаты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2"/>
          <w:sz w:val="28"/>
        </w:rPr>
        <w:t xml:space="preserve"> </w:t>
      </w:r>
      <w:r>
        <w:rPr>
          <w:sz w:val="28"/>
        </w:rPr>
        <w:t>(количественные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характеристики)</w:t>
      </w:r>
    </w:p>
    <w:p w14:paraId="0D2C534A" w14:textId="77777777" w:rsidR="007118BF" w:rsidRDefault="00000000">
      <w:pPr>
        <w:pStyle w:val="a4"/>
        <w:numPr>
          <w:ilvl w:val="0"/>
          <w:numId w:val="2"/>
        </w:numPr>
        <w:tabs>
          <w:tab w:val="left" w:pos="529"/>
        </w:tabs>
        <w:ind w:right="506" w:firstLine="68"/>
        <w:rPr>
          <w:sz w:val="28"/>
        </w:rPr>
      </w:pPr>
      <w:r>
        <w:rPr>
          <w:sz w:val="28"/>
        </w:rPr>
        <w:t>эффективность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(методическая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2"/>
          <w:sz w:val="28"/>
        </w:rPr>
        <w:t xml:space="preserve"> </w:t>
      </w:r>
      <w:r>
        <w:rPr>
          <w:sz w:val="28"/>
        </w:rPr>
        <w:t>аттестация,</w:t>
      </w:r>
      <w:r>
        <w:rPr>
          <w:spacing w:val="13"/>
          <w:sz w:val="28"/>
        </w:rPr>
        <w:t xml:space="preserve"> </w:t>
      </w:r>
      <w:r>
        <w:rPr>
          <w:sz w:val="28"/>
        </w:rPr>
        <w:t>кадровое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обеспечение).</w:t>
      </w:r>
    </w:p>
    <w:p w14:paraId="7883F9BF" w14:textId="77777777" w:rsidR="007118BF" w:rsidRDefault="0000000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1704"/>
          <w:tab w:val="left" w:pos="3545"/>
          <w:tab w:val="left" w:pos="3845"/>
          <w:tab w:val="left" w:pos="4337"/>
          <w:tab w:val="left" w:pos="5794"/>
          <w:tab w:val="left" w:pos="7638"/>
        </w:tabs>
        <w:ind w:left="204" w:right="134" w:firstLine="0"/>
        <w:jc w:val="left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мониторинга:</w:t>
      </w:r>
      <w:r>
        <w:rPr>
          <w:sz w:val="28"/>
        </w:rPr>
        <w:tab/>
        <w:t>-</w:t>
      </w:r>
      <w:r>
        <w:rPr>
          <w:sz w:val="28"/>
        </w:rPr>
        <w:tab/>
        <w:t>по</w:t>
      </w:r>
      <w:r>
        <w:rPr>
          <w:sz w:val="28"/>
        </w:rPr>
        <w:tab/>
        <w:t>масштабу:</w:t>
      </w:r>
      <w:r>
        <w:rPr>
          <w:sz w:val="28"/>
        </w:rPr>
        <w:tab/>
        <w:t>оперативный,</w:t>
      </w:r>
      <w:r>
        <w:rPr>
          <w:sz w:val="28"/>
        </w:rPr>
        <w:tab/>
        <w:t>стратегический,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тактический;</w:t>
      </w:r>
    </w:p>
    <w:p w14:paraId="7A11199B" w14:textId="77777777" w:rsidR="007118BF" w:rsidRDefault="007118BF">
      <w:pPr>
        <w:rPr>
          <w:sz w:val="28"/>
        </w:rPr>
        <w:sectPr w:rsidR="007118BF">
          <w:pgSz w:w="11920" w:h="16840"/>
          <w:pgMar w:top="1040" w:right="720" w:bottom="280" w:left="1500" w:header="720" w:footer="720" w:gutter="0"/>
          <w:cols w:space="720"/>
        </w:sectPr>
      </w:pPr>
    </w:p>
    <w:p w14:paraId="7D104E02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before="67" w:line="321" w:lineRule="exact"/>
        <w:ind w:left="364" w:hanging="165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этапам:</w:t>
      </w:r>
      <w:r>
        <w:rPr>
          <w:spacing w:val="-7"/>
          <w:sz w:val="28"/>
        </w:rPr>
        <w:t xml:space="preserve"> </w:t>
      </w:r>
      <w:r>
        <w:rPr>
          <w:sz w:val="28"/>
        </w:rPr>
        <w:t>входной,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итоговый,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пролонгированный;</w:t>
      </w:r>
    </w:p>
    <w:p w14:paraId="758DA8EC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line="321" w:lineRule="exact"/>
        <w:ind w:left="364" w:hanging="165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процедур:</w:t>
      </w:r>
      <w:r>
        <w:rPr>
          <w:spacing w:val="-6"/>
          <w:sz w:val="28"/>
        </w:rPr>
        <w:t xml:space="preserve"> </w:t>
      </w:r>
      <w:r>
        <w:rPr>
          <w:sz w:val="28"/>
        </w:rPr>
        <w:t>разовый,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систематический.</w:t>
      </w:r>
    </w:p>
    <w:p w14:paraId="56964BDC" w14:textId="77777777" w:rsidR="007118BF" w:rsidRDefault="00000000">
      <w:pPr>
        <w:pStyle w:val="a4"/>
        <w:numPr>
          <w:ilvl w:val="1"/>
          <w:numId w:val="1"/>
        </w:numPr>
        <w:tabs>
          <w:tab w:val="left" w:pos="693"/>
        </w:tabs>
        <w:spacing w:before="2" w:line="321" w:lineRule="exact"/>
        <w:ind w:left="692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мониторинга:</w:t>
      </w:r>
    </w:p>
    <w:p w14:paraId="5EE926F0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line="321" w:lineRule="exact"/>
        <w:ind w:left="364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виду;</w:t>
      </w:r>
    </w:p>
    <w:p w14:paraId="3187B43C" w14:textId="77777777" w:rsidR="007118BF" w:rsidRDefault="00000000">
      <w:pPr>
        <w:pStyle w:val="a4"/>
        <w:numPr>
          <w:ilvl w:val="0"/>
          <w:numId w:val="2"/>
        </w:numPr>
        <w:tabs>
          <w:tab w:val="left" w:pos="433"/>
        </w:tabs>
        <w:spacing w:before="2" w:line="321" w:lineRule="exact"/>
        <w:ind w:left="432" w:hanging="161"/>
        <w:rPr>
          <w:sz w:val="28"/>
        </w:rPr>
      </w:pPr>
      <w:r>
        <w:rPr>
          <w:sz w:val="28"/>
        </w:rPr>
        <w:t>системность;</w:t>
      </w:r>
    </w:p>
    <w:p w14:paraId="3E1A1C9E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line="321" w:lineRule="exact"/>
        <w:ind w:left="364" w:hanging="16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времени;</w:t>
      </w:r>
    </w:p>
    <w:p w14:paraId="0AC8A36E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before="2"/>
        <w:ind w:left="364" w:hanging="165"/>
        <w:rPr>
          <w:sz w:val="28"/>
        </w:rPr>
      </w:pPr>
      <w:r>
        <w:rPr>
          <w:sz w:val="28"/>
        </w:rPr>
        <w:t>сравнимость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показателей;</w:t>
      </w:r>
    </w:p>
    <w:p w14:paraId="4E32781F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before="2" w:line="321" w:lineRule="exact"/>
        <w:ind w:left="364" w:hanging="165"/>
        <w:rPr>
          <w:sz w:val="28"/>
        </w:rPr>
      </w:pPr>
      <w:r>
        <w:rPr>
          <w:sz w:val="28"/>
        </w:rPr>
        <w:t>объективность;</w:t>
      </w:r>
    </w:p>
    <w:p w14:paraId="013709D8" w14:textId="77777777" w:rsidR="007118BF" w:rsidRDefault="00000000">
      <w:pPr>
        <w:pStyle w:val="a4"/>
        <w:numPr>
          <w:ilvl w:val="0"/>
          <w:numId w:val="2"/>
        </w:numPr>
        <w:tabs>
          <w:tab w:val="left" w:pos="433"/>
        </w:tabs>
        <w:spacing w:line="321" w:lineRule="exact"/>
        <w:ind w:left="432" w:hanging="161"/>
        <w:rPr>
          <w:sz w:val="28"/>
        </w:rPr>
      </w:pPr>
      <w:r>
        <w:rPr>
          <w:sz w:val="28"/>
        </w:rPr>
        <w:t>комфортность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мониторинга;</w:t>
      </w:r>
    </w:p>
    <w:p w14:paraId="37814902" w14:textId="77777777" w:rsidR="007118BF" w:rsidRDefault="00000000">
      <w:pPr>
        <w:pStyle w:val="a4"/>
        <w:numPr>
          <w:ilvl w:val="0"/>
          <w:numId w:val="2"/>
        </w:numPr>
        <w:tabs>
          <w:tab w:val="left" w:pos="365"/>
        </w:tabs>
        <w:spacing w:before="2"/>
        <w:ind w:left="364" w:hanging="165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(сквозная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обучения).</w:t>
      </w:r>
    </w:p>
    <w:p w14:paraId="75DAABA4" w14:textId="77777777" w:rsidR="007118BF" w:rsidRDefault="007118BF">
      <w:pPr>
        <w:pStyle w:val="a3"/>
        <w:ind w:left="0"/>
        <w:rPr>
          <w:sz w:val="30"/>
        </w:rPr>
      </w:pPr>
    </w:p>
    <w:p w14:paraId="60F796AE" w14:textId="77777777" w:rsidR="007118BF" w:rsidRDefault="007118BF">
      <w:pPr>
        <w:pStyle w:val="a3"/>
        <w:spacing w:before="6"/>
        <w:ind w:left="0"/>
        <w:rPr>
          <w:sz w:val="26"/>
        </w:rPr>
      </w:pPr>
    </w:p>
    <w:p w14:paraId="155C84D4" w14:textId="77777777" w:rsidR="007118BF" w:rsidRDefault="00000000">
      <w:pPr>
        <w:pStyle w:val="1"/>
        <w:numPr>
          <w:ilvl w:val="0"/>
          <w:numId w:val="3"/>
        </w:numPr>
        <w:tabs>
          <w:tab w:val="left" w:pos="485"/>
        </w:tabs>
        <w:spacing w:before="1"/>
        <w:ind w:left="484" w:hanging="285"/>
        <w:jc w:val="left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мониторинговой</w:t>
      </w:r>
      <w:r>
        <w:rPr>
          <w:spacing w:val="-5"/>
        </w:rPr>
        <w:t xml:space="preserve"> </w:t>
      </w:r>
      <w:r>
        <w:t>деятельности</w:t>
      </w:r>
    </w:p>
    <w:p w14:paraId="196076E9" w14:textId="77777777" w:rsidR="007118BF" w:rsidRDefault="007118BF">
      <w:pPr>
        <w:pStyle w:val="a3"/>
        <w:spacing w:before="7"/>
        <w:ind w:left="0"/>
        <w:rPr>
          <w:b/>
          <w:sz w:val="27"/>
        </w:rPr>
      </w:pPr>
    </w:p>
    <w:p w14:paraId="24BE7D79" w14:textId="4369C906" w:rsidR="007118BF" w:rsidRDefault="00000000">
      <w:pPr>
        <w:pStyle w:val="a4"/>
        <w:numPr>
          <w:ilvl w:val="1"/>
          <w:numId w:val="3"/>
        </w:numPr>
        <w:tabs>
          <w:tab w:val="left" w:pos="913"/>
        </w:tabs>
        <w:ind w:right="119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мониторинговых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год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рекомендаций о проведении мониторинга по реализуемой</w:t>
      </w:r>
      <w:r w:rsidR="007D0176">
        <w:rPr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учреждению.</w:t>
      </w:r>
    </w:p>
    <w:p w14:paraId="3AE0409B" w14:textId="77777777" w:rsidR="007118BF" w:rsidRDefault="00000000">
      <w:pPr>
        <w:pStyle w:val="a4"/>
        <w:numPr>
          <w:ilvl w:val="1"/>
          <w:numId w:val="3"/>
        </w:numPr>
        <w:tabs>
          <w:tab w:val="left" w:pos="1001"/>
        </w:tabs>
        <w:spacing w:before="3"/>
        <w:ind w:right="123" w:firstLine="0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14:paraId="481B563F" w14:textId="77777777" w:rsidR="007118BF" w:rsidRDefault="00000000">
      <w:pPr>
        <w:pStyle w:val="a3"/>
        <w:ind w:right="12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 входит в содержание отчета по самообследованию Учреждения,</w:t>
      </w:r>
      <w:r>
        <w:rPr>
          <w:spacing w:val="-67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сети</w:t>
      </w:r>
      <w:r>
        <w:rPr>
          <w:spacing w:val="68"/>
        </w:rPr>
        <w:t xml:space="preserve"> </w:t>
      </w:r>
      <w:r>
        <w:t>Интернет.</w:t>
      </w:r>
    </w:p>
    <w:sectPr w:rsidR="007118BF">
      <w:pgSz w:w="11920" w:h="16840"/>
      <w:pgMar w:top="1040" w:right="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9FB"/>
    <w:multiLevelType w:val="multilevel"/>
    <w:tmpl w:val="04E6599C"/>
    <w:lvl w:ilvl="0">
      <w:start w:val="1"/>
      <w:numFmt w:val="decimal"/>
      <w:lvlText w:val="%1."/>
      <w:lvlJc w:val="left"/>
      <w:pPr>
        <w:ind w:left="412" w:hanging="212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4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921" w:hanging="35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16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42B97B32"/>
    <w:multiLevelType w:val="hybridMultilevel"/>
    <w:tmpl w:val="F850A55C"/>
    <w:lvl w:ilvl="0" w:tplc="5BDA435C">
      <w:numFmt w:val="bullet"/>
      <w:lvlText w:val="-"/>
      <w:lvlJc w:val="left"/>
      <w:pPr>
        <w:ind w:left="204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D277A6">
      <w:numFmt w:val="bullet"/>
      <w:lvlText w:val=""/>
      <w:lvlJc w:val="left"/>
      <w:pPr>
        <w:ind w:left="921" w:hanging="35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082D9F8">
      <w:numFmt w:val="bullet"/>
      <w:lvlText w:val="•"/>
      <w:lvlJc w:val="left"/>
      <w:pPr>
        <w:ind w:left="1894" w:hanging="353"/>
      </w:pPr>
      <w:rPr>
        <w:rFonts w:hint="default"/>
        <w:lang w:val="ru-RU" w:eastAsia="en-US" w:bidi="ar-SA"/>
      </w:rPr>
    </w:lvl>
    <w:lvl w:ilvl="3" w:tplc="98BE3654">
      <w:numFmt w:val="bullet"/>
      <w:lvlText w:val="•"/>
      <w:lvlJc w:val="left"/>
      <w:pPr>
        <w:ind w:left="2869" w:hanging="353"/>
      </w:pPr>
      <w:rPr>
        <w:rFonts w:hint="default"/>
        <w:lang w:val="ru-RU" w:eastAsia="en-US" w:bidi="ar-SA"/>
      </w:rPr>
    </w:lvl>
    <w:lvl w:ilvl="4" w:tplc="8D1043F4">
      <w:numFmt w:val="bullet"/>
      <w:lvlText w:val="•"/>
      <w:lvlJc w:val="left"/>
      <w:pPr>
        <w:ind w:left="3844" w:hanging="353"/>
      </w:pPr>
      <w:rPr>
        <w:rFonts w:hint="default"/>
        <w:lang w:val="ru-RU" w:eastAsia="en-US" w:bidi="ar-SA"/>
      </w:rPr>
    </w:lvl>
    <w:lvl w:ilvl="5" w:tplc="49FA5BD4">
      <w:numFmt w:val="bullet"/>
      <w:lvlText w:val="•"/>
      <w:lvlJc w:val="left"/>
      <w:pPr>
        <w:ind w:left="4818" w:hanging="353"/>
      </w:pPr>
      <w:rPr>
        <w:rFonts w:hint="default"/>
        <w:lang w:val="ru-RU" w:eastAsia="en-US" w:bidi="ar-SA"/>
      </w:rPr>
    </w:lvl>
    <w:lvl w:ilvl="6" w:tplc="66EA7E42">
      <w:numFmt w:val="bullet"/>
      <w:lvlText w:val="•"/>
      <w:lvlJc w:val="left"/>
      <w:pPr>
        <w:ind w:left="5793" w:hanging="353"/>
      </w:pPr>
      <w:rPr>
        <w:rFonts w:hint="default"/>
        <w:lang w:val="ru-RU" w:eastAsia="en-US" w:bidi="ar-SA"/>
      </w:rPr>
    </w:lvl>
    <w:lvl w:ilvl="7" w:tplc="3B5A5ABC">
      <w:numFmt w:val="bullet"/>
      <w:lvlText w:val="•"/>
      <w:lvlJc w:val="left"/>
      <w:pPr>
        <w:ind w:left="6768" w:hanging="353"/>
      </w:pPr>
      <w:rPr>
        <w:rFonts w:hint="default"/>
        <w:lang w:val="ru-RU" w:eastAsia="en-US" w:bidi="ar-SA"/>
      </w:rPr>
    </w:lvl>
    <w:lvl w:ilvl="8" w:tplc="6CE64EC6">
      <w:numFmt w:val="bullet"/>
      <w:lvlText w:val="•"/>
      <w:lvlJc w:val="left"/>
      <w:pPr>
        <w:ind w:left="7742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755812FE"/>
    <w:multiLevelType w:val="multilevel"/>
    <w:tmpl w:val="2542BA5A"/>
    <w:lvl w:ilvl="0">
      <w:start w:val="3"/>
      <w:numFmt w:val="decimal"/>
      <w:lvlText w:val="%1"/>
      <w:lvlJc w:val="left"/>
      <w:pPr>
        <w:ind w:left="76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93"/>
      </w:pPr>
      <w:rPr>
        <w:rFonts w:hint="default"/>
        <w:lang w:val="ru-RU" w:eastAsia="en-US" w:bidi="ar-SA"/>
      </w:rPr>
    </w:lvl>
  </w:abstractNum>
  <w:num w:numId="1" w16cid:durableId="1852455494">
    <w:abstractNumId w:val="2"/>
  </w:num>
  <w:num w:numId="2" w16cid:durableId="1481658561">
    <w:abstractNumId w:val="1"/>
  </w:num>
  <w:num w:numId="3" w16cid:durableId="12560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8BF"/>
    <w:rsid w:val="007118BF"/>
    <w:rsid w:val="007D0176"/>
    <w:rsid w:val="00E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606"/>
  <w15:docId w15:val="{F0777CAD-3F48-4114-BB86-E5EE682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4" w:hanging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iru1 iru</cp:lastModifiedBy>
  <cp:revision>2</cp:revision>
  <dcterms:created xsi:type="dcterms:W3CDTF">2024-10-22T06:20:00Z</dcterms:created>
  <dcterms:modified xsi:type="dcterms:W3CDTF">2024-10-22T06:22:00Z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</Properties>
</file>